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审计承诺书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审计处：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系教师，主持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年度自治区社会科学基金项目《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》，项目批准号：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由于课题结项需要，特申请办理审计盖章手续，在后续审计过程中如存在需要整改之处，本人承诺积极配合，按照审计要求进行整改。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    月     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82E0F"/>
    <w:rsid w:val="6671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2023-04-25T02:01:13Z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797DB4BD41534DC391F31E3B5EB2D819</vt:lpwstr>
  </property>
</Properties>
</file>